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4F" w:rsidRDefault="00BC4E4F" w:rsidP="00BC4E4F">
      <w:pPr>
        <w:spacing w:after="0" w:line="234" w:lineRule="exact"/>
        <w:ind w:left="1068" w:firstLine="375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6"/>
        </w:rPr>
        <w:t>Form</w:t>
      </w:r>
      <w:r>
        <w:rPr>
          <w:rFonts w:ascii="Calibri" w:hAnsi="Calibri" w:cs="Calibri"/>
          <w:b/>
          <w:noProof/>
          <w:color w:val="000000"/>
          <w:spacing w:val="5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6"/>
        </w:rPr>
        <w:t>No</w:t>
      </w:r>
      <w:r>
        <w:rPr>
          <w:rFonts w:ascii="Calibri" w:hAnsi="Calibri" w:cs="Calibri"/>
          <w:b/>
          <w:noProof/>
          <w:color w:val="000000"/>
          <w:spacing w:val="5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4</w:t>
      </w:r>
    </w:p>
    <w:p w:rsidR="00BC4E4F" w:rsidRDefault="00BC4E4F" w:rsidP="00BC4E4F">
      <w:pPr>
        <w:spacing w:after="0" w:line="299" w:lineRule="exact"/>
        <w:ind w:left="1068" w:firstLine="1604"/>
      </w:pP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(See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clause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(c)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sub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(2)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7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&amp;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6"/>
        </w:rPr>
        <w:t>277)</w:t>
      </w:r>
    </w:p>
    <w:p w:rsidR="00BC4E4F" w:rsidRDefault="00BC4E4F" w:rsidP="00BC4E4F">
      <w:pPr>
        <w:spacing w:after="0" w:line="274" w:lineRule="exact"/>
        <w:ind w:left="1068"/>
      </w:pPr>
      <w:r>
        <w:rPr>
          <w:rFonts w:ascii="Times New Roman" w:hAnsi="Times New Roman" w:cs="Times New Roman"/>
          <w:i/>
          <w:noProof/>
          <w:color w:val="000000"/>
          <w:sz w:val="24"/>
        </w:rPr>
        <w:t>Name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LLP:……………….</w:t>
      </w:r>
    </w:p>
    <w:p w:rsidR="00BC4E4F" w:rsidRDefault="00BC4E4F" w:rsidP="00BC4E4F">
      <w:pPr>
        <w:spacing w:after="0" w:line="276" w:lineRule="exact"/>
        <w:ind w:left="1068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LLPIN:……………….</w:t>
      </w:r>
    </w:p>
    <w:p w:rsidR="00BC4E4F" w:rsidRDefault="00BC4E4F" w:rsidP="00BC4E4F">
      <w:pPr>
        <w:spacing w:after="0" w:line="299" w:lineRule="exact"/>
        <w:ind w:left="1068" w:firstLine="1690"/>
        <w:rPr>
          <w:rFonts w:ascii="Times New Roman" w:hAnsi="Times New Roman" w:cs="Times New Roman"/>
          <w:noProof/>
          <w:color w:val="000000"/>
          <w:sz w:val="26"/>
          <w:u w:val="single"/>
        </w:rPr>
      </w:pPr>
      <w:r>
        <w:rPr>
          <w:rFonts w:ascii="Times New Roman" w:hAnsi="Times New Roman" w:cs="Times New Roman"/>
          <w:noProof/>
          <w:color w:val="000000"/>
          <w:sz w:val="26"/>
          <w:u w:val="single"/>
        </w:rPr>
        <w:t>Statement of Assets and Liabilities as at_________</w:t>
      </w:r>
    </w:p>
    <w:tbl>
      <w:tblPr>
        <w:tblpPr w:leftFromText="180" w:rightFromText="180" w:tblpX="960" w:tblpY="3290"/>
        <w:tblW w:w="0" w:type="auto"/>
        <w:tblLayout w:type="fixed"/>
        <w:tblLook w:val="04A0"/>
      </w:tblPr>
      <w:tblGrid>
        <w:gridCol w:w="648"/>
        <w:gridCol w:w="3780"/>
        <w:gridCol w:w="2160"/>
        <w:gridCol w:w="1980"/>
      </w:tblGrid>
      <w:tr w:rsidR="00BC4E4F" w:rsidTr="004E4BF9">
        <w:trPr>
          <w:trHeight w:hRule="exact" w:val="111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line="240" w:lineRule="exact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Figures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end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of______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Figures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end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last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reporting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period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on…..</w:t>
            </w:r>
          </w:p>
        </w:tc>
      </w:tr>
      <w:tr w:rsidR="00BC4E4F" w:rsidTr="004E4BF9">
        <w:trPr>
          <w:trHeight w:hRule="exact" w:val="287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line="276" w:lineRule="exact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78" w:lineRule="exact"/>
              <w:ind w:left="183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78" w:lineRule="exact"/>
              <w:ind w:left="102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78" w:lineRule="exact"/>
              <w:ind w:left="93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</w:tr>
      <w:tr w:rsidR="00BC4E4F" w:rsidTr="004E4BF9">
        <w:trPr>
          <w:trHeight w:hRule="exact" w:val="5598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78" w:lineRule="exact"/>
              <w:ind w:left="253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I.</w:t>
            </w:r>
          </w:p>
          <w:p w:rsidR="00BC4E4F" w:rsidRDefault="00BC4E4F" w:rsidP="004E4BF9">
            <w:pPr>
              <w:spacing w:after="0" w:line="240" w:lineRule="exact"/>
              <w:ind w:left="184" w:right="-239"/>
            </w:pPr>
          </w:p>
          <w:p w:rsidR="00BC4E4F" w:rsidRDefault="00BC4E4F" w:rsidP="004E4BF9">
            <w:pPr>
              <w:spacing w:after="0" w:line="312" w:lineRule="exact"/>
              <w:ind w:left="18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(1)</w:t>
            </w:r>
          </w:p>
          <w:p w:rsidR="00BC4E4F" w:rsidRDefault="00BC4E4F" w:rsidP="004E4BF9">
            <w:pPr>
              <w:spacing w:after="0" w:line="960" w:lineRule="exact"/>
              <w:ind w:left="108" w:right="-239"/>
            </w:pPr>
          </w:p>
          <w:p w:rsidR="00BC4E4F" w:rsidRDefault="00BC4E4F" w:rsidP="004E4BF9">
            <w:pPr>
              <w:spacing w:after="0" w:line="419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(2)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56" w:lineRule="exact"/>
              <w:ind w:left="10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2"/>
              </w:rPr>
              <w:t>CONTRIBUTION</w:t>
            </w:r>
            <w:r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AND</w:t>
            </w:r>
          </w:p>
          <w:p w:rsidR="00BC4E4F" w:rsidRDefault="00BC4E4F" w:rsidP="004E4BF9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2"/>
              </w:rPr>
              <w:t>LIABILITIES</w:t>
            </w:r>
          </w:p>
          <w:p w:rsidR="00BC4E4F" w:rsidRDefault="00BC4E4F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2"/>
              </w:rPr>
              <w:t>Partners’</w:t>
            </w:r>
            <w:r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funds</w:t>
            </w:r>
          </w:p>
          <w:p w:rsidR="00BC4E4F" w:rsidRDefault="00BC4E4F" w:rsidP="004E4BF9">
            <w:pPr>
              <w:spacing w:after="0" w:line="240" w:lineRule="exact"/>
              <w:ind w:left="108" w:right="-239"/>
            </w:pPr>
          </w:p>
          <w:p w:rsidR="00BC4E4F" w:rsidRDefault="00BC4E4F" w:rsidP="004E4BF9">
            <w:pPr>
              <w:spacing w:after="0" w:line="26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(a)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Contribution</w:t>
            </w:r>
          </w:p>
          <w:p w:rsidR="00BC4E4F" w:rsidRDefault="00BC4E4F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(b)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Reserves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Surplus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(Surplus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being</w:t>
            </w:r>
          </w:p>
          <w:p w:rsidR="00BC4E4F" w:rsidRDefault="00BC4E4F" w:rsidP="004E4BF9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profit/loss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made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during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year)</w:t>
            </w:r>
          </w:p>
          <w:p w:rsidR="00BC4E4F" w:rsidRDefault="00BC4E4F" w:rsidP="004E4BF9">
            <w:pPr>
              <w:spacing w:after="0" w:line="240" w:lineRule="exact"/>
              <w:ind w:left="108" w:right="-239"/>
            </w:pPr>
          </w:p>
          <w:p w:rsidR="00BC4E4F" w:rsidRDefault="00BC4E4F" w:rsidP="004E4BF9">
            <w:pPr>
              <w:spacing w:after="0" w:line="268" w:lineRule="exact"/>
              <w:ind w:left="10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2"/>
              </w:rPr>
              <w:t>Liabilities</w:t>
            </w:r>
          </w:p>
          <w:p w:rsidR="00BC4E4F" w:rsidRDefault="00BC4E4F" w:rsidP="004E4BF9">
            <w:pPr>
              <w:spacing w:after="0" w:line="27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(a)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Loans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(b)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Unsecured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Loans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(c)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Short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term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borrowings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(d)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Creditors/Trade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Payables</w:t>
            </w:r>
          </w:p>
          <w:p w:rsidR="00BC4E4F" w:rsidRDefault="00BC4E4F" w:rsidP="004E4BF9">
            <w:pPr>
              <w:spacing w:after="0" w:line="276" w:lineRule="exact"/>
              <w:ind w:left="46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-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Advance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customers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(e)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liabilities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specify)</w:t>
            </w:r>
          </w:p>
          <w:p w:rsidR="00BC4E4F" w:rsidRDefault="00BC4E4F" w:rsidP="004E4BF9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(f)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Provisions</w:t>
            </w:r>
          </w:p>
          <w:p w:rsidR="00BC4E4F" w:rsidRDefault="00BC4E4F" w:rsidP="004E4BF9">
            <w:pPr>
              <w:spacing w:after="0" w:line="276" w:lineRule="exact"/>
              <w:ind w:left="3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taxation</w:t>
            </w:r>
          </w:p>
          <w:p w:rsidR="00BC4E4F" w:rsidRDefault="00BC4E4F" w:rsidP="004E4BF9">
            <w:pPr>
              <w:spacing w:after="0" w:line="276" w:lineRule="exact"/>
              <w:ind w:left="34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contingencies</w:t>
            </w:r>
          </w:p>
          <w:p w:rsidR="00BC4E4F" w:rsidRDefault="00BC4E4F" w:rsidP="004E4BF9">
            <w:pPr>
              <w:spacing w:after="0" w:line="276" w:lineRule="exact"/>
              <w:ind w:left="28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(iii)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insurance</w:t>
            </w:r>
          </w:p>
          <w:p w:rsidR="00BC4E4F" w:rsidRDefault="00BC4E4F" w:rsidP="004E4BF9">
            <w:pPr>
              <w:spacing w:after="0" w:line="276" w:lineRule="exact"/>
              <w:ind w:left="28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(iv)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provisions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(if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any)</w:t>
            </w:r>
          </w:p>
          <w:p w:rsidR="00BC4E4F" w:rsidRDefault="00BC4E4F" w:rsidP="004E4BF9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TOTAL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line="278" w:lineRule="exact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line="278" w:lineRule="exact"/>
            </w:pPr>
          </w:p>
        </w:tc>
      </w:tr>
      <w:tr w:rsidR="00BC4E4F" w:rsidTr="004E4BF9">
        <w:trPr>
          <w:trHeight w:hRule="exact" w:val="231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78" w:lineRule="exact"/>
              <w:ind w:left="24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II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after="0" w:line="256" w:lineRule="exact"/>
              <w:ind w:left="10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2"/>
              </w:rPr>
              <w:t>ASSETS</w:t>
            </w:r>
          </w:p>
          <w:p w:rsidR="00BC4E4F" w:rsidRDefault="00BC4E4F" w:rsidP="004E4BF9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(a)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Fixed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Assets</w:t>
            </w:r>
          </w:p>
          <w:p w:rsidR="00BC4E4F" w:rsidRDefault="00BC4E4F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(b)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Investments</w:t>
            </w:r>
          </w:p>
          <w:p w:rsidR="00BC4E4F" w:rsidRDefault="00BC4E4F" w:rsidP="004E4BF9">
            <w:pPr>
              <w:spacing w:after="0" w:line="25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(c)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Loans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Advances</w:t>
            </w:r>
          </w:p>
          <w:p w:rsidR="00BC4E4F" w:rsidRDefault="00BC4E4F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(d)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Inventories</w:t>
            </w:r>
          </w:p>
          <w:p w:rsidR="00BC4E4F" w:rsidRDefault="00BC4E4F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(e)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Debtors/Trade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Receivables</w:t>
            </w:r>
          </w:p>
          <w:p w:rsidR="00BC4E4F" w:rsidRDefault="00BC4E4F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(f)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Cash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Cash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equivalents</w:t>
            </w:r>
          </w:p>
          <w:p w:rsidR="00BC4E4F" w:rsidRDefault="00BC4E4F" w:rsidP="004E4BF9">
            <w:pPr>
              <w:spacing w:after="0" w:line="253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(g)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other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assets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specify)</w:t>
            </w: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TOTAL</w:t>
            </w: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</w:p>
          <w:p w:rsidR="00BC4E4F" w:rsidRDefault="00BC4E4F" w:rsidP="004E4BF9">
            <w:pPr>
              <w:spacing w:after="0" w:line="278" w:lineRule="exact"/>
              <w:ind w:left="108" w:right="-239"/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</w:pPr>
          </w:p>
          <w:p w:rsidR="00BC4E4F" w:rsidRDefault="00BC4E4F" w:rsidP="004E4BF9">
            <w:pPr>
              <w:spacing w:after="0" w:line="278" w:lineRule="exact"/>
              <w:ind w:left="108" w:right="-239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line="278" w:lineRule="exact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C4E4F" w:rsidRDefault="00BC4E4F" w:rsidP="004E4BF9">
            <w:pPr>
              <w:spacing w:line="278" w:lineRule="exact"/>
            </w:pPr>
          </w:p>
        </w:tc>
      </w:tr>
    </w:tbl>
    <w:p w:rsidR="00BC4E4F" w:rsidRDefault="00BC4E4F" w:rsidP="00BC4E4F">
      <w:pPr>
        <w:spacing w:after="0" w:line="299" w:lineRule="exact"/>
        <w:ind w:left="1068" w:firstLine="1690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4A764D" w:rsidRDefault="00BC4E4F" w:rsidP="00BC4E4F">
      <w:pPr>
        <w:jc w:val="right"/>
      </w:pPr>
      <w:r>
        <w:t>(In Rupees………….)</w:t>
      </w: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>
      <w:pPr>
        <w:jc w:val="right"/>
      </w:pPr>
    </w:p>
    <w:p w:rsidR="00BC4E4F" w:rsidRDefault="00BC4E4F" w:rsidP="00BC4E4F"/>
    <w:p w:rsidR="00BC4E4F" w:rsidRDefault="00BC4E4F" w:rsidP="00BC4E4F">
      <w:r>
        <w:t>Notes:(a) Contingent Liabilities not Provided For.</w:t>
      </w:r>
    </w:p>
    <w:p w:rsidR="00BC4E4F" w:rsidRDefault="00BC4E4F" w:rsidP="00BC4E4F">
      <w:pPr>
        <w:jc w:val="right"/>
      </w:pPr>
      <w:r>
        <w:t>Signatures</w:t>
      </w:r>
    </w:p>
    <w:p w:rsidR="00BC4E4F" w:rsidRDefault="00BC4E4F" w:rsidP="00BC4E4F">
      <w:r>
        <w:t>Dated…………</w:t>
      </w:r>
    </w:p>
    <w:p w:rsidR="00BC4E4F" w:rsidRDefault="00BC4E4F" w:rsidP="00BC4E4F">
      <w:pPr>
        <w:jc w:val="right"/>
      </w:pPr>
      <w:r>
        <w:t>Designated Partners of LLP</w:t>
      </w:r>
    </w:p>
    <w:sectPr w:rsidR="00BC4E4F" w:rsidSect="004A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32" w:rsidRDefault="003D5A32" w:rsidP="00BC4E4F">
      <w:pPr>
        <w:spacing w:after="0" w:line="240" w:lineRule="auto"/>
      </w:pPr>
      <w:r>
        <w:separator/>
      </w:r>
    </w:p>
  </w:endnote>
  <w:endnote w:type="continuationSeparator" w:id="1">
    <w:p w:rsidR="003D5A32" w:rsidRDefault="003D5A32" w:rsidP="00BC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32" w:rsidRDefault="003D5A32" w:rsidP="00BC4E4F">
      <w:pPr>
        <w:spacing w:after="0" w:line="240" w:lineRule="auto"/>
      </w:pPr>
      <w:r>
        <w:separator/>
      </w:r>
    </w:p>
  </w:footnote>
  <w:footnote w:type="continuationSeparator" w:id="1">
    <w:p w:rsidR="003D5A32" w:rsidRDefault="003D5A32" w:rsidP="00BC4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E4F"/>
    <w:rsid w:val="003D5A32"/>
    <w:rsid w:val="004A764D"/>
    <w:rsid w:val="00BC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4F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4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E4F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BC4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E4F"/>
    <w:rPr>
      <w:rFonts w:eastAsiaTheme="minorEastAsia"/>
      <w:kern w:val="2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2013-12-06T11:47:00Z</dcterms:created>
  <dcterms:modified xsi:type="dcterms:W3CDTF">2013-12-06T11:53:00Z</dcterms:modified>
</cp:coreProperties>
</file>